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76" w:rsidRPr="00666740" w:rsidRDefault="00230E76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666740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Wzrost zysków </w:t>
      </w:r>
      <w:r w:rsidR="003D1207" w:rsidRPr="00666740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z produkcji </w:t>
      </w:r>
      <w:r w:rsidRPr="00666740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drobiu w Chinach</w:t>
      </w:r>
    </w:p>
    <w:p w:rsidR="00230E76" w:rsidRPr="003D1207" w:rsidRDefault="00230E76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Wiodąca chińska firma drobiarska odnotowała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pierwszym półroczu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wzrost zysków o ponad 50%, pomaga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jąc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zrównoważyć straty w sektorze trzody chlewnej spowodowane afrykańskim pomorem świń (ASF).</w:t>
      </w:r>
    </w:p>
    <w:p w:rsidR="00230E76" w:rsidRPr="003D1207" w:rsidRDefault="00230E76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Wen Foodstuffs Group Co Ltd poinformowało w tym tygodniu, że zysk netto w pierwszej połowie roku wzrósł o 50,8%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dzięki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rosnące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mu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popyt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owi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na drób.</w:t>
      </w:r>
    </w:p>
    <w:p w:rsidR="00230E76" w:rsidRPr="003D1207" w:rsidRDefault="00230E76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Firma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 wartości wynoszącej około 30 mld USD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poinformowała, że zysk netto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pierwsz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ych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sześ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ciu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miesi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ącach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roku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zwiększył się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 917,3 mln juanów do 1,38 mld juanów (195,4 mln USD). Przychody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tym samym okresie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zwiększyły sie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o 20,3%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osiągając kwotę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30,4 mld juanów.</w:t>
      </w:r>
    </w:p>
    <w:p w:rsidR="00230E76" w:rsidRPr="003D1207" w:rsidRDefault="00230E76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Agencja informacyjna Reuters podała, że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pierwszej połowie roku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wolumen sprzedaży brojlerów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zwiększył się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 17,5%,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kaczek o 21,5%.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Dostawy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wieprzowiny pozostają niskie, chociaż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większe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aniżeli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były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wcześniej.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Taka sytuacja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spowodował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enie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popyt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na inne białka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pochodzenia zwierzęcego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takie jak kacz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ki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 kurczak</w:t>
      </w:r>
      <w:r w:rsidR="00764494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230E76" w:rsidRPr="003D1207" w:rsidRDefault="003D1207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czasie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gdy ceny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drobiu poddane są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presj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wywoływanej zwiększającą się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jego 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podaż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łagodzącą straty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produkcji trzody chlewnej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 całym kraju powodowanymi 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ASF, jest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sprawą oczywistą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że ogromny wzrost sprzedaży 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większył zyski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producentów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BD1033" w:rsidRPr="003D1207" w:rsidRDefault="00BD1033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Wens 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postanowił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tym roku zwiększyć produkcję brojlerów o co najmniej 10% i po</w:t>
      </w:r>
      <w:r w:rsidR="003D1207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informował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czerwcu, że kupi Jiangsu Jinghai Poultry Industry Group.</w:t>
      </w:r>
    </w:p>
    <w:p w:rsidR="00BD1033" w:rsidRPr="003D1207" w:rsidRDefault="00BD1033" w:rsidP="003D12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Tony McDougal</w:t>
      </w:r>
      <w:r w:rsidR="00230E76"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n</w:t>
      </w:r>
      <w:r w:rsidRPr="003D120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iezależny dziennikarz</w:t>
      </w:r>
    </w:p>
    <w:p w:rsidR="00792F65" w:rsidRDefault="003D1207" w:rsidP="003D1207">
      <w:pPr>
        <w:jc w:val="both"/>
        <w:rPr>
          <w:rFonts w:ascii="Verdana" w:hAnsi="Verdana"/>
          <w:color w:val="0D0D0D" w:themeColor="text1" w:themeTint="F2"/>
          <w:sz w:val="24"/>
          <w:szCs w:val="24"/>
        </w:rPr>
      </w:pPr>
      <w:r w:rsidRPr="003D1207">
        <w:rPr>
          <w:rFonts w:ascii="Verdana" w:hAnsi="Verdana"/>
          <w:color w:val="0D0D0D" w:themeColor="text1" w:themeTint="F2"/>
          <w:sz w:val="24"/>
          <w:szCs w:val="24"/>
        </w:rPr>
        <w:t xml:space="preserve">21.08.2019 </w:t>
      </w:r>
      <w:proofErr w:type="spellStart"/>
      <w:r w:rsidRPr="003D1207">
        <w:rPr>
          <w:rFonts w:ascii="Verdana" w:hAnsi="Verdana"/>
          <w:color w:val="0D0D0D" w:themeColor="text1" w:themeTint="F2"/>
          <w:sz w:val="24"/>
          <w:szCs w:val="24"/>
        </w:rPr>
        <w:t>Poultry</w:t>
      </w:r>
      <w:proofErr w:type="spellEnd"/>
      <w:r w:rsidRPr="003D1207">
        <w:rPr>
          <w:rFonts w:ascii="Verdana" w:hAnsi="Verdana"/>
          <w:color w:val="0D0D0D" w:themeColor="text1" w:themeTint="F2"/>
          <w:sz w:val="24"/>
          <w:szCs w:val="24"/>
        </w:rPr>
        <w:t xml:space="preserve"> World</w:t>
      </w:r>
    </w:p>
    <w:p w:rsidR="00666740" w:rsidRPr="00666740" w:rsidRDefault="00666740" w:rsidP="003D1207">
      <w:pPr>
        <w:jc w:val="both"/>
        <w:rPr>
          <w:rFonts w:ascii="Verdana" w:hAnsi="Verdana"/>
          <w:b/>
          <w:bCs/>
          <w:color w:val="0D0D0D" w:themeColor="text1" w:themeTint="F2"/>
          <w:sz w:val="24"/>
          <w:szCs w:val="24"/>
        </w:rPr>
      </w:pPr>
      <w:r w:rsidRPr="00666740">
        <w:rPr>
          <w:rFonts w:ascii="Verdana" w:hAnsi="Verdana"/>
          <w:b/>
          <w:bCs/>
          <w:color w:val="0D0D0D" w:themeColor="text1" w:themeTint="F2"/>
          <w:sz w:val="24"/>
          <w:szCs w:val="24"/>
        </w:rPr>
        <w:t>TŁUMACZENIE PZZHIPD</w:t>
      </w:r>
    </w:p>
    <w:p w:rsidR="00666740" w:rsidRPr="00666740" w:rsidRDefault="00666740" w:rsidP="003D1207">
      <w:pPr>
        <w:jc w:val="both"/>
        <w:rPr>
          <w:rFonts w:ascii="Verdana" w:hAnsi="Verdana"/>
          <w:b/>
          <w:bCs/>
          <w:i/>
          <w:iCs/>
          <w:color w:val="0D0D0D" w:themeColor="text1" w:themeTint="F2"/>
          <w:sz w:val="24"/>
          <w:szCs w:val="24"/>
        </w:rPr>
      </w:pPr>
      <w:r w:rsidRPr="00666740">
        <w:rPr>
          <w:rFonts w:ascii="Verdana" w:hAnsi="Verdana"/>
          <w:b/>
          <w:bCs/>
          <w:i/>
          <w:iCs/>
          <w:color w:val="0D0D0D" w:themeColor="text1" w:themeTint="F2"/>
          <w:sz w:val="24"/>
          <w:szCs w:val="24"/>
        </w:rPr>
        <w:t>FINANSOWANE Z FUNDUSZ</w:t>
      </w:r>
      <w:bookmarkStart w:id="0" w:name="_GoBack"/>
      <w:bookmarkEnd w:id="0"/>
      <w:r w:rsidRPr="00666740">
        <w:rPr>
          <w:rFonts w:ascii="Verdana" w:hAnsi="Verdana"/>
          <w:b/>
          <w:bCs/>
          <w:i/>
          <w:iCs/>
          <w:color w:val="0D0D0D" w:themeColor="text1" w:themeTint="F2"/>
          <w:sz w:val="24"/>
          <w:szCs w:val="24"/>
        </w:rPr>
        <w:t>U PROMOCJI MIĘSA DROBIOWEGO</w:t>
      </w:r>
    </w:p>
    <w:sectPr w:rsidR="00666740" w:rsidRPr="0066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F65"/>
    <w:rsid w:val="00230E76"/>
    <w:rsid w:val="003D1207"/>
    <w:rsid w:val="00666740"/>
    <w:rsid w:val="00764494"/>
    <w:rsid w:val="00792F65"/>
    <w:rsid w:val="00960447"/>
    <w:rsid w:val="00A30EE0"/>
    <w:rsid w:val="00B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B34F"/>
  <w15:docId w15:val="{B12E8E03-6484-4B98-969E-3BE0DF20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F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2F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9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92F65"/>
  </w:style>
  <w:style w:type="paragraph" w:styleId="NormalnyWeb">
    <w:name w:val="Normal (Web)"/>
    <w:basedOn w:val="Normalny"/>
    <w:uiPriority w:val="99"/>
    <w:semiHidden/>
    <w:unhideWhenUsed/>
    <w:rsid w:val="0079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2F6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2F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5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2019-09-20T18:16:00Z</cp:lastPrinted>
  <dcterms:created xsi:type="dcterms:W3CDTF">2019-09-18T23:06:00Z</dcterms:created>
  <dcterms:modified xsi:type="dcterms:W3CDTF">2019-09-20T18:18:00Z</dcterms:modified>
</cp:coreProperties>
</file>